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B7889" w14:textId="77777777" w:rsidR="000512D3" w:rsidRDefault="000512D3" w:rsidP="000512D3">
      <w:pPr>
        <w:pStyle w:val="NoSpacing"/>
        <w:rPr>
          <w:rFonts w:ascii="Times New Roman" w:hAnsi="Times New Roman" w:cs="Times New Roman"/>
        </w:rPr>
      </w:pPr>
      <w:r>
        <w:rPr>
          <w:rFonts w:ascii="Times New Roman" w:hAnsi="Times New Roman" w:cs="Times New Roman"/>
        </w:rPr>
        <w:t>Rule:</w:t>
      </w:r>
      <w:r>
        <w:rPr>
          <w:rFonts w:ascii="Times New Roman" w:hAnsi="Times New Roman" w:cs="Times New Roman"/>
        </w:rPr>
        <w:tab/>
      </w:r>
      <w:r>
        <w:rPr>
          <w:rFonts w:ascii="Times New Roman" w:hAnsi="Times New Roman" w:cs="Times New Roman"/>
        </w:rPr>
        <w:tab/>
        <w:t>681.93.</w:t>
      </w:r>
      <w:r>
        <w:rPr>
          <w:rFonts w:ascii="Times New Roman" w:hAnsi="Times New Roman" w:cs="Times New Roman"/>
        </w:rPr>
        <w:tab/>
        <w:t>Supervisor Requirements</w:t>
      </w:r>
    </w:p>
    <w:p w14:paraId="64325DB7" w14:textId="77777777" w:rsidR="000512D3" w:rsidRDefault="000512D3" w:rsidP="000512D3">
      <w:pPr>
        <w:pStyle w:val="NoSpacing"/>
        <w:rPr>
          <w:rFonts w:ascii="Times New Roman" w:hAnsi="Times New Roman" w:cs="Times New Roman"/>
        </w:rPr>
      </w:pPr>
    </w:p>
    <w:p w14:paraId="114C74B4" w14:textId="321FD84A" w:rsidR="000512D3" w:rsidRDefault="000512D3" w:rsidP="000512D3">
      <w:pPr>
        <w:pStyle w:val="NoSpacing"/>
        <w:rPr>
          <w:rFonts w:ascii="Times New Roman" w:hAnsi="Times New Roman" w:cs="Times New Roman"/>
        </w:rPr>
      </w:pPr>
      <w:r>
        <w:rPr>
          <w:rFonts w:ascii="Times New Roman" w:hAnsi="Times New Roman" w:cs="Times New Roman"/>
        </w:rPr>
        <w:t>Action:</w:t>
      </w:r>
      <w:r>
        <w:rPr>
          <w:rFonts w:ascii="Times New Roman" w:hAnsi="Times New Roman" w:cs="Times New Roman"/>
        </w:rPr>
        <w:tab/>
      </w:r>
      <w:r>
        <w:rPr>
          <w:rFonts w:ascii="Times New Roman" w:hAnsi="Times New Roman" w:cs="Times New Roman"/>
        </w:rPr>
        <w:tab/>
      </w:r>
      <w:r w:rsidR="00F25678">
        <w:rPr>
          <w:rFonts w:ascii="Times New Roman" w:hAnsi="Times New Roman" w:cs="Times New Roman"/>
        </w:rPr>
        <w:t>Adopt</w:t>
      </w:r>
      <w:r>
        <w:rPr>
          <w:rFonts w:ascii="Times New Roman" w:hAnsi="Times New Roman" w:cs="Times New Roman"/>
        </w:rPr>
        <w:t>ed Amendments</w:t>
      </w:r>
    </w:p>
    <w:p w14:paraId="6F20E270" w14:textId="77777777" w:rsidR="000512D3" w:rsidRDefault="000512D3" w:rsidP="000512D3">
      <w:pPr>
        <w:pStyle w:val="NoSpacing"/>
        <w:rPr>
          <w:rFonts w:ascii="Times New Roman" w:hAnsi="Times New Roman" w:cs="Times New Roman"/>
        </w:rPr>
      </w:pPr>
    </w:p>
    <w:p w14:paraId="70176A9F" w14:textId="3EAFA34A" w:rsidR="000512D3" w:rsidRDefault="000512D3" w:rsidP="00404CB4">
      <w:pPr>
        <w:pStyle w:val="NoSpacing"/>
        <w:ind w:left="1440" w:hanging="1440"/>
        <w:rPr>
          <w:rFonts w:ascii="Times New Roman" w:hAnsi="Times New Roman" w:cs="Times New Roman"/>
        </w:rPr>
      </w:pPr>
      <w:r>
        <w:rPr>
          <w:rFonts w:ascii="Times New Roman" w:hAnsi="Times New Roman" w:cs="Times New Roman"/>
        </w:rPr>
        <w:t>Comment:</w:t>
      </w:r>
      <w:r w:rsidR="00404CB4">
        <w:rPr>
          <w:rFonts w:ascii="Times New Roman" w:hAnsi="Times New Roman" w:cs="Times New Roman"/>
        </w:rPr>
        <w:tab/>
        <w:t xml:space="preserve">The </w:t>
      </w:r>
      <w:r w:rsidR="00F25678">
        <w:rPr>
          <w:rFonts w:ascii="Times New Roman" w:hAnsi="Times New Roman" w:cs="Times New Roman"/>
        </w:rPr>
        <w:t>adopt</w:t>
      </w:r>
      <w:r w:rsidR="00404CB4">
        <w:rPr>
          <w:rFonts w:ascii="Times New Roman" w:hAnsi="Times New Roman" w:cs="Times New Roman"/>
        </w:rPr>
        <w:t>ed amendment requires an LPC supervisor to document the duration of supervision sessions and the locations at which an Associate will practice as part of their supervision file. The amendments also clarify the actions a supervisor must take if their supervisor status is revoked.</w:t>
      </w:r>
    </w:p>
    <w:p w14:paraId="4DD6D584" w14:textId="77777777" w:rsidR="000512D3" w:rsidRDefault="000512D3" w:rsidP="000512D3">
      <w:pPr>
        <w:pStyle w:val="NoSpacing"/>
        <w:rPr>
          <w:rFonts w:ascii="Times New Roman" w:hAnsi="Times New Roman" w:cs="Times New Roman"/>
        </w:rPr>
      </w:pPr>
    </w:p>
    <w:p w14:paraId="4E9E2DB0" w14:textId="0E736D90" w:rsidR="000512D3" w:rsidRDefault="000512D3" w:rsidP="000512D3">
      <w:pPr>
        <w:pStyle w:val="NoSpacing"/>
        <w:rPr>
          <w:rFonts w:ascii="Times New Roman" w:hAnsi="Times New Roman" w:cs="Times New Roman"/>
        </w:rPr>
      </w:pPr>
      <w:r>
        <w:rPr>
          <w:rFonts w:ascii="Times New Roman" w:hAnsi="Times New Roman" w:cs="Times New Roman"/>
        </w:rPr>
        <w:t>§681.93.</w:t>
      </w:r>
      <w:r>
        <w:rPr>
          <w:rFonts w:ascii="Times New Roman" w:hAnsi="Times New Roman" w:cs="Times New Roman"/>
        </w:rPr>
        <w:tab/>
        <w:t>Supervisor Requirements</w:t>
      </w:r>
      <w:r>
        <w:rPr>
          <w:rFonts w:ascii="Times New Roman" w:hAnsi="Times New Roman" w:cs="Times New Roman"/>
        </w:rPr>
        <w:tab/>
      </w:r>
      <w:r>
        <w:rPr>
          <w:rFonts w:ascii="Times New Roman" w:hAnsi="Times New Roman" w:cs="Times New Roman"/>
        </w:rPr>
        <w:tab/>
      </w:r>
    </w:p>
    <w:p w14:paraId="60280401" w14:textId="77777777" w:rsidR="000512D3" w:rsidRDefault="000512D3" w:rsidP="000512D3">
      <w:pPr>
        <w:pStyle w:val="NoSpacing"/>
        <w:rPr>
          <w:rFonts w:ascii="Times New Roman" w:hAnsi="Times New Roman" w:cs="Times New Roman"/>
        </w:rPr>
      </w:pPr>
    </w:p>
    <w:p w14:paraId="1B293CC2" w14:textId="7D3EDE76"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(a) </w:t>
      </w:r>
      <w:r>
        <w:rPr>
          <w:rFonts w:ascii="Times New Roman" w:hAnsi="Times New Roman" w:cs="Times New Roman"/>
        </w:rPr>
        <w:tab/>
      </w:r>
      <w:r w:rsidRPr="000512D3">
        <w:rPr>
          <w:rFonts w:ascii="Times New Roman" w:hAnsi="Times New Roman" w:cs="Times New Roman"/>
        </w:rPr>
        <w:t>A supervisor must keep a written record of each supervisory session in the file for the LPC Associate.</w:t>
      </w:r>
    </w:p>
    <w:p w14:paraId="66575AF0" w14:textId="77777777" w:rsidR="000512D3" w:rsidRDefault="000512D3" w:rsidP="000512D3">
      <w:pPr>
        <w:pStyle w:val="NoSpacing"/>
        <w:rPr>
          <w:rFonts w:ascii="Times New Roman" w:hAnsi="Times New Roman" w:cs="Times New Roman"/>
        </w:rPr>
      </w:pPr>
    </w:p>
    <w:p w14:paraId="180CAC8E" w14:textId="3CC711F0" w:rsidR="000512D3" w:rsidRPr="000512D3" w:rsidRDefault="000512D3" w:rsidP="000512D3">
      <w:pPr>
        <w:pStyle w:val="NoSpacing"/>
        <w:ind w:left="1440" w:firstLine="720"/>
        <w:rPr>
          <w:rFonts w:ascii="Times New Roman" w:hAnsi="Times New Roman" w:cs="Times New Roman"/>
        </w:rPr>
      </w:pPr>
      <w:r w:rsidRPr="000512D3">
        <w:rPr>
          <w:rFonts w:ascii="Times New Roman" w:hAnsi="Times New Roman" w:cs="Times New Roman"/>
        </w:rPr>
        <w:t xml:space="preserve">(1) </w:t>
      </w:r>
      <w:r>
        <w:rPr>
          <w:rFonts w:ascii="Times New Roman" w:hAnsi="Times New Roman" w:cs="Times New Roman"/>
        </w:rPr>
        <w:tab/>
      </w:r>
      <w:r w:rsidRPr="000512D3">
        <w:rPr>
          <w:rFonts w:ascii="Times New Roman" w:hAnsi="Times New Roman" w:cs="Times New Roman"/>
        </w:rPr>
        <w:t>The supervisory written record must contain:</w:t>
      </w:r>
    </w:p>
    <w:p w14:paraId="3C2A4EEF" w14:textId="77777777" w:rsidR="000512D3" w:rsidRDefault="000512D3" w:rsidP="000512D3">
      <w:pPr>
        <w:pStyle w:val="NoSpacing"/>
        <w:rPr>
          <w:rFonts w:ascii="Times New Roman" w:hAnsi="Times New Roman" w:cs="Times New Roman"/>
        </w:rPr>
      </w:pPr>
    </w:p>
    <w:p w14:paraId="39448167" w14:textId="53EE4F21" w:rsidR="000512D3" w:rsidRPr="000512D3" w:rsidRDefault="000512D3" w:rsidP="000512D3">
      <w:pPr>
        <w:pStyle w:val="NoSpacing"/>
        <w:ind w:left="3600" w:hanging="720"/>
        <w:rPr>
          <w:rFonts w:ascii="Times New Roman" w:hAnsi="Times New Roman" w:cs="Times New Roman"/>
        </w:rPr>
      </w:pPr>
      <w:r w:rsidRPr="000512D3">
        <w:rPr>
          <w:rFonts w:ascii="Times New Roman" w:hAnsi="Times New Roman" w:cs="Times New Roman"/>
        </w:rPr>
        <w:t xml:space="preserve">(A) </w:t>
      </w:r>
      <w:r>
        <w:rPr>
          <w:rFonts w:ascii="Times New Roman" w:hAnsi="Times New Roman" w:cs="Times New Roman"/>
        </w:rPr>
        <w:tab/>
      </w:r>
      <w:r w:rsidRPr="000512D3">
        <w:rPr>
          <w:rFonts w:ascii="Times New Roman" w:hAnsi="Times New Roman" w:cs="Times New Roman"/>
        </w:rPr>
        <w:t xml:space="preserve">a signed and dated copy of the Council's supervisory agreement form for </w:t>
      </w:r>
      <w:r w:rsidRPr="00DA53DB">
        <w:rPr>
          <w:rFonts w:ascii="Times New Roman" w:hAnsi="Times New Roman" w:cs="Times New Roman"/>
          <w:strike/>
        </w:rPr>
        <w:t>each of</w:t>
      </w:r>
      <w:r w:rsidRPr="000512D3">
        <w:rPr>
          <w:rFonts w:ascii="Times New Roman" w:hAnsi="Times New Roman" w:cs="Times New Roman"/>
        </w:rPr>
        <w:t xml:space="preserve"> the LPC Associate</w:t>
      </w:r>
      <w:r w:rsidRPr="00DA53DB">
        <w:rPr>
          <w:rFonts w:ascii="Times New Roman" w:hAnsi="Times New Roman" w:cs="Times New Roman"/>
          <w:strike/>
        </w:rPr>
        <w:t>'s</w:t>
      </w:r>
      <w:r w:rsidRPr="000512D3">
        <w:rPr>
          <w:rFonts w:ascii="Times New Roman" w:hAnsi="Times New Roman" w:cs="Times New Roman"/>
        </w:rPr>
        <w:t xml:space="preserve"> </w:t>
      </w:r>
      <w:r w:rsidRPr="00DA53DB">
        <w:rPr>
          <w:rFonts w:ascii="Times New Roman" w:hAnsi="Times New Roman" w:cs="Times New Roman"/>
          <w:strike/>
        </w:rPr>
        <w:t>supervisors</w:t>
      </w:r>
      <w:r w:rsidRPr="000512D3">
        <w:rPr>
          <w:rFonts w:ascii="Times New Roman" w:hAnsi="Times New Roman" w:cs="Times New Roman"/>
        </w:rPr>
        <w:t>;</w:t>
      </w:r>
    </w:p>
    <w:p w14:paraId="60F6FEC1" w14:textId="77777777" w:rsidR="000512D3" w:rsidRDefault="000512D3" w:rsidP="000512D3">
      <w:pPr>
        <w:pStyle w:val="NoSpacing"/>
        <w:rPr>
          <w:rFonts w:ascii="Times New Roman" w:hAnsi="Times New Roman" w:cs="Times New Roman"/>
        </w:rPr>
      </w:pPr>
    </w:p>
    <w:p w14:paraId="02E7D544" w14:textId="3DC930F9" w:rsidR="00DA53DB" w:rsidRPr="004B6967" w:rsidRDefault="000512D3" w:rsidP="004B6967">
      <w:pPr>
        <w:pStyle w:val="NoSpacing"/>
        <w:ind w:left="3600" w:hanging="720"/>
        <w:rPr>
          <w:rFonts w:ascii="Times New Roman" w:hAnsi="Times New Roman" w:cs="Times New Roman"/>
        </w:rPr>
      </w:pPr>
      <w:r w:rsidRPr="000512D3">
        <w:rPr>
          <w:rFonts w:ascii="Times New Roman" w:hAnsi="Times New Roman" w:cs="Times New Roman"/>
        </w:rPr>
        <w:t xml:space="preserve">(B) </w:t>
      </w:r>
      <w:r>
        <w:rPr>
          <w:rFonts w:ascii="Times New Roman" w:hAnsi="Times New Roman" w:cs="Times New Roman"/>
        </w:rPr>
        <w:tab/>
      </w:r>
      <w:r w:rsidRPr="000512D3">
        <w:rPr>
          <w:rFonts w:ascii="Times New Roman" w:hAnsi="Times New Roman" w:cs="Times New Roman"/>
        </w:rPr>
        <w:t>a copy of the LPC Associate's online license verification noting the dates of issuance and expiration;</w:t>
      </w:r>
    </w:p>
    <w:p w14:paraId="2CB5C2CB" w14:textId="77777777" w:rsidR="000512D3" w:rsidRDefault="000512D3" w:rsidP="000512D3">
      <w:pPr>
        <w:pStyle w:val="NoSpacing"/>
        <w:rPr>
          <w:rFonts w:ascii="Times New Roman" w:hAnsi="Times New Roman" w:cs="Times New Roman"/>
        </w:rPr>
      </w:pPr>
    </w:p>
    <w:p w14:paraId="6F61ED58" w14:textId="4E1CD9F5" w:rsidR="000512D3" w:rsidRPr="000512D3" w:rsidRDefault="000512D3" w:rsidP="000512D3">
      <w:pPr>
        <w:pStyle w:val="NoSpacing"/>
        <w:ind w:left="2160" w:firstLine="720"/>
        <w:rPr>
          <w:rFonts w:ascii="Times New Roman" w:hAnsi="Times New Roman" w:cs="Times New Roman"/>
        </w:rPr>
      </w:pPr>
      <w:r w:rsidRPr="000512D3">
        <w:rPr>
          <w:rFonts w:ascii="Times New Roman" w:hAnsi="Times New Roman" w:cs="Times New Roman"/>
        </w:rPr>
        <w:t xml:space="preserve">(C) </w:t>
      </w:r>
      <w:r>
        <w:rPr>
          <w:rFonts w:ascii="Times New Roman" w:hAnsi="Times New Roman" w:cs="Times New Roman"/>
        </w:rPr>
        <w:tab/>
      </w:r>
      <w:r w:rsidRPr="000512D3">
        <w:rPr>
          <w:rFonts w:ascii="Times New Roman" w:hAnsi="Times New Roman" w:cs="Times New Roman"/>
        </w:rPr>
        <w:t>fees and record of payment;</w:t>
      </w:r>
    </w:p>
    <w:p w14:paraId="6CF7C6F5" w14:textId="77777777" w:rsidR="000512D3" w:rsidRDefault="000512D3" w:rsidP="000512D3">
      <w:pPr>
        <w:pStyle w:val="NoSpacing"/>
        <w:rPr>
          <w:rFonts w:ascii="Times New Roman" w:hAnsi="Times New Roman" w:cs="Times New Roman"/>
        </w:rPr>
      </w:pPr>
    </w:p>
    <w:p w14:paraId="1ADB4AE6" w14:textId="6F891D93" w:rsidR="000512D3" w:rsidRPr="000512D3" w:rsidRDefault="000512D3" w:rsidP="000512D3">
      <w:pPr>
        <w:pStyle w:val="NoSpacing"/>
        <w:ind w:left="2160" w:firstLine="720"/>
        <w:rPr>
          <w:rFonts w:ascii="Times New Roman" w:hAnsi="Times New Roman" w:cs="Times New Roman"/>
        </w:rPr>
      </w:pPr>
      <w:r w:rsidRPr="000512D3">
        <w:rPr>
          <w:rFonts w:ascii="Times New Roman" w:hAnsi="Times New Roman" w:cs="Times New Roman"/>
        </w:rPr>
        <w:t xml:space="preserve">(D) </w:t>
      </w:r>
      <w:r>
        <w:rPr>
          <w:rFonts w:ascii="Times New Roman" w:hAnsi="Times New Roman" w:cs="Times New Roman"/>
        </w:rPr>
        <w:tab/>
      </w:r>
      <w:r w:rsidRPr="000512D3">
        <w:rPr>
          <w:rFonts w:ascii="Times New Roman" w:hAnsi="Times New Roman" w:cs="Times New Roman"/>
        </w:rPr>
        <w:t>the date</w:t>
      </w:r>
      <w:r w:rsidR="004B6967">
        <w:rPr>
          <w:rFonts w:ascii="Times New Roman" w:hAnsi="Times New Roman" w:cs="Times New Roman"/>
        </w:rPr>
        <w:t xml:space="preserve"> </w:t>
      </w:r>
      <w:r w:rsidR="004B6967">
        <w:rPr>
          <w:rFonts w:ascii="Times New Roman" w:hAnsi="Times New Roman" w:cs="Times New Roman"/>
          <w:u w:val="single"/>
        </w:rPr>
        <w:t>and duration</w:t>
      </w:r>
      <w:r w:rsidRPr="000512D3">
        <w:rPr>
          <w:rFonts w:ascii="Times New Roman" w:hAnsi="Times New Roman" w:cs="Times New Roman"/>
        </w:rPr>
        <w:t xml:space="preserve"> of each supervisory session;</w:t>
      </w:r>
    </w:p>
    <w:p w14:paraId="119C844D" w14:textId="77777777" w:rsidR="000512D3" w:rsidRDefault="000512D3" w:rsidP="000512D3">
      <w:pPr>
        <w:pStyle w:val="NoSpacing"/>
        <w:rPr>
          <w:rFonts w:ascii="Times New Roman" w:hAnsi="Times New Roman" w:cs="Times New Roman"/>
        </w:rPr>
      </w:pPr>
    </w:p>
    <w:p w14:paraId="69D50BD4" w14:textId="5FA07EAF" w:rsidR="000512D3" w:rsidRPr="000512D3" w:rsidRDefault="000512D3" w:rsidP="000512D3">
      <w:pPr>
        <w:pStyle w:val="NoSpacing"/>
        <w:ind w:left="3600" w:hanging="720"/>
        <w:rPr>
          <w:rFonts w:ascii="Times New Roman" w:hAnsi="Times New Roman" w:cs="Times New Roman"/>
        </w:rPr>
      </w:pPr>
      <w:r w:rsidRPr="000512D3">
        <w:rPr>
          <w:rFonts w:ascii="Times New Roman" w:hAnsi="Times New Roman" w:cs="Times New Roman"/>
        </w:rPr>
        <w:t xml:space="preserve">(E) </w:t>
      </w:r>
      <w:r>
        <w:rPr>
          <w:rFonts w:ascii="Times New Roman" w:hAnsi="Times New Roman" w:cs="Times New Roman"/>
        </w:rPr>
        <w:tab/>
      </w:r>
      <w:r w:rsidRPr="000512D3">
        <w:rPr>
          <w:rFonts w:ascii="Times New Roman" w:hAnsi="Times New Roman" w:cs="Times New Roman"/>
        </w:rPr>
        <w:t>a record of an LPC Associate's leave of one month or more, documenting the supervisor's approval and signed by both the LPC Associate and the supervisor;</w:t>
      </w:r>
    </w:p>
    <w:p w14:paraId="67A2ADD9" w14:textId="77777777" w:rsidR="000512D3" w:rsidRDefault="000512D3" w:rsidP="000512D3">
      <w:pPr>
        <w:pStyle w:val="NoSpacing"/>
        <w:rPr>
          <w:rFonts w:ascii="Times New Roman" w:hAnsi="Times New Roman" w:cs="Times New Roman"/>
        </w:rPr>
      </w:pPr>
    </w:p>
    <w:p w14:paraId="2D33BFA6" w14:textId="2B28D764" w:rsidR="000512D3" w:rsidRPr="000512D3" w:rsidRDefault="000512D3" w:rsidP="000512D3">
      <w:pPr>
        <w:pStyle w:val="NoSpacing"/>
        <w:ind w:left="3600" w:hanging="720"/>
        <w:rPr>
          <w:rFonts w:ascii="Times New Roman" w:hAnsi="Times New Roman" w:cs="Times New Roman"/>
        </w:rPr>
      </w:pPr>
      <w:r w:rsidRPr="000512D3">
        <w:rPr>
          <w:rFonts w:ascii="Times New Roman" w:hAnsi="Times New Roman" w:cs="Times New Roman"/>
        </w:rPr>
        <w:t xml:space="preserve">(F) </w:t>
      </w:r>
      <w:r>
        <w:rPr>
          <w:rFonts w:ascii="Times New Roman" w:hAnsi="Times New Roman" w:cs="Times New Roman"/>
        </w:rPr>
        <w:tab/>
      </w:r>
      <w:r w:rsidRPr="000512D3">
        <w:rPr>
          <w:rFonts w:ascii="Times New Roman" w:hAnsi="Times New Roman" w:cs="Times New Roman"/>
        </w:rPr>
        <w:t xml:space="preserve">a record of any concerns the supervisor discussed with the LPC Associate, including a written remediation plan as prescribed in subsection (e) of this section; </w:t>
      </w:r>
      <w:r w:rsidRPr="002339DC">
        <w:rPr>
          <w:rFonts w:ascii="Times New Roman" w:hAnsi="Times New Roman" w:cs="Times New Roman"/>
          <w:strike/>
        </w:rPr>
        <w:t>and</w:t>
      </w:r>
    </w:p>
    <w:p w14:paraId="429E0C6E" w14:textId="77777777" w:rsidR="000512D3" w:rsidRDefault="000512D3" w:rsidP="000512D3">
      <w:pPr>
        <w:pStyle w:val="NoSpacing"/>
        <w:rPr>
          <w:rFonts w:ascii="Times New Roman" w:hAnsi="Times New Roman" w:cs="Times New Roman"/>
        </w:rPr>
      </w:pPr>
    </w:p>
    <w:p w14:paraId="354C11E8" w14:textId="28BAD7B7" w:rsidR="000512D3" w:rsidRDefault="000512D3" w:rsidP="000512D3">
      <w:pPr>
        <w:pStyle w:val="NoSpacing"/>
        <w:ind w:left="3600" w:hanging="720"/>
        <w:rPr>
          <w:rFonts w:ascii="Times New Roman" w:hAnsi="Times New Roman" w:cs="Times New Roman"/>
          <w:strike/>
        </w:rPr>
      </w:pPr>
      <w:r w:rsidRPr="000512D3">
        <w:rPr>
          <w:rFonts w:ascii="Times New Roman" w:hAnsi="Times New Roman" w:cs="Times New Roman"/>
        </w:rPr>
        <w:t xml:space="preserve">(G) </w:t>
      </w:r>
      <w:r>
        <w:rPr>
          <w:rFonts w:ascii="Times New Roman" w:hAnsi="Times New Roman" w:cs="Times New Roman"/>
        </w:rPr>
        <w:tab/>
      </w:r>
      <w:r w:rsidRPr="000512D3">
        <w:rPr>
          <w:rFonts w:ascii="Times New Roman" w:hAnsi="Times New Roman" w:cs="Times New Roman"/>
        </w:rPr>
        <w:t>a record of acknowledgement that the supervisee is self-employed, if applicable</w:t>
      </w:r>
      <w:r w:rsidR="002339DC">
        <w:rPr>
          <w:rFonts w:ascii="Times New Roman" w:hAnsi="Times New Roman" w:cs="Times New Roman"/>
          <w:u w:val="single"/>
        </w:rPr>
        <w:t>; and</w:t>
      </w:r>
      <w:r w:rsidRPr="002339DC">
        <w:rPr>
          <w:rFonts w:ascii="Times New Roman" w:hAnsi="Times New Roman" w:cs="Times New Roman"/>
          <w:strike/>
        </w:rPr>
        <w:t>.</w:t>
      </w:r>
    </w:p>
    <w:p w14:paraId="452AF3E1" w14:textId="77777777" w:rsidR="002339DC" w:rsidRDefault="002339DC" w:rsidP="000512D3">
      <w:pPr>
        <w:pStyle w:val="NoSpacing"/>
        <w:ind w:left="3600" w:hanging="720"/>
        <w:rPr>
          <w:rFonts w:ascii="Times New Roman" w:hAnsi="Times New Roman" w:cs="Times New Roman"/>
          <w:strike/>
        </w:rPr>
      </w:pPr>
    </w:p>
    <w:p w14:paraId="3454C737" w14:textId="471E24AF" w:rsidR="002339DC" w:rsidRPr="002339DC" w:rsidRDefault="002339DC" w:rsidP="000512D3">
      <w:pPr>
        <w:pStyle w:val="NoSpacing"/>
        <w:ind w:left="3600" w:hanging="720"/>
        <w:rPr>
          <w:rFonts w:ascii="Times New Roman" w:hAnsi="Times New Roman" w:cs="Times New Roman"/>
          <w:u w:val="single"/>
        </w:rPr>
      </w:pPr>
      <w:r>
        <w:rPr>
          <w:rFonts w:ascii="Times New Roman" w:hAnsi="Times New Roman" w:cs="Times New Roman"/>
          <w:u w:val="single"/>
        </w:rPr>
        <w:t>(H)</w:t>
      </w:r>
      <w:r>
        <w:rPr>
          <w:rFonts w:ascii="Times New Roman" w:hAnsi="Times New Roman" w:cs="Times New Roman"/>
          <w:u w:val="single"/>
        </w:rPr>
        <w:tab/>
      </w:r>
      <w:r w:rsidR="00733BFB">
        <w:rPr>
          <w:rFonts w:ascii="Times New Roman" w:hAnsi="Times New Roman" w:cs="Times New Roman"/>
          <w:u w:val="single"/>
        </w:rPr>
        <w:t>a record of all locations at which the LPC Associate will practice.</w:t>
      </w:r>
    </w:p>
    <w:p w14:paraId="42B4FC81" w14:textId="77777777" w:rsidR="000512D3" w:rsidRDefault="000512D3" w:rsidP="000512D3">
      <w:pPr>
        <w:pStyle w:val="NoSpacing"/>
        <w:rPr>
          <w:rFonts w:ascii="Times New Roman" w:hAnsi="Times New Roman" w:cs="Times New Roman"/>
        </w:rPr>
      </w:pPr>
    </w:p>
    <w:p w14:paraId="4257B983" w14:textId="0813580E"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(2) </w:t>
      </w:r>
      <w:r>
        <w:rPr>
          <w:rFonts w:ascii="Times New Roman" w:hAnsi="Times New Roman" w:cs="Times New Roman"/>
        </w:rPr>
        <w:tab/>
      </w:r>
      <w:r w:rsidRPr="000512D3">
        <w:rPr>
          <w:rFonts w:ascii="Times New Roman" w:hAnsi="Times New Roman" w:cs="Times New Roman"/>
        </w:rPr>
        <w:t>The supervisor must provide a copy of all records to the LPC Associate upon request.</w:t>
      </w:r>
    </w:p>
    <w:p w14:paraId="3E036660" w14:textId="77777777" w:rsidR="000512D3" w:rsidRDefault="000512D3" w:rsidP="000512D3">
      <w:pPr>
        <w:pStyle w:val="NoSpacing"/>
        <w:rPr>
          <w:rFonts w:ascii="Times New Roman" w:hAnsi="Times New Roman" w:cs="Times New Roman"/>
        </w:rPr>
      </w:pPr>
    </w:p>
    <w:p w14:paraId="3A74B453" w14:textId="48B2F524"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(b) </w:t>
      </w:r>
      <w:r>
        <w:rPr>
          <w:rFonts w:ascii="Times New Roman" w:hAnsi="Times New Roman" w:cs="Times New Roman"/>
        </w:rPr>
        <w:tab/>
      </w:r>
      <w:r w:rsidRPr="002339DC">
        <w:rPr>
          <w:rFonts w:ascii="Times New Roman" w:hAnsi="Times New Roman" w:cs="Times New Roman"/>
        </w:rPr>
        <w:t>Both the LPC</w:t>
      </w:r>
      <w:r w:rsidR="00D65DFC" w:rsidRPr="002339DC">
        <w:rPr>
          <w:rFonts w:ascii="Times New Roman" w:hAnsi="Times New Roman" w:cs="Times New Roman"/>
        </w:rPr>
        <w:t>[</w:t>
      </w:r>
      <w:r w:rsidRPr="002339DC">
        <w:rPr>
          <w:rFonts w:ascii="Times New Roman" w:hAnsi="Times New Roman" w:cs="Times New Roman"/>
          <w:strike/>
        </w:rPr>
        <w:t>-</w:t>
      </w:r>
      <w:r w:rsidR="00D65DFC" w:rsidRPr="002339DC">
        <w:rPr>
          <w:rFonts w:ascii="Times New Roman" w:hAnsi="Times New Roman" w:cs="Times New Roman"/>
          <w:strike/>
        </w:rPr>
        <w:t>]</w:t>
      </w:r>
      <w:r w:rsidRPr="002339DC">
        <w:rPr>
          <w:rFonts w:ascii="Times New Roman" w:hAnsi="Times New Roman" w:cs="Times New Roman"/>
        </w:rPr>
        <w:t xml:space="preserve">Associate and the </w:t>
      </w:r>
      <w:r w:rsidRPr="002339DC">
        <w:rPr>
          <w:rFonts w:ascii="Times New Roman" w:hAnsi="Times New Roman" w:cs="Times New Roman"/>
          <w:strike/>
        </w:rPr>
        <w:t>supervising</w:t>
      </w:r>
      <w:r w:rsidRPr="002339DC">
        <w:rPr>
          <w:rFonts w:ascii="Times New Roman" w:hAnsi="Times New Roman" w:cs="Times New Roman"/>
        </w:rPr>
        <w:t xml:space="preserve"> LPC</w:t>
      </w:r>
      <w:r w:rsidR="006432D6" w:rsidRPr="002339DC">
        <w:rPr>
          <w:rFonts w:ascii="Times New Roman" w:hAnsi="Times New Roman" w:cs="Times New Roman"/>
        </w:rPr>
        <w:t xml:space="preserve"> </w:t>
      </w:r>
      <w:r w:rsidR="006432D6" w:rsidRPr="002339DC">
        <w:rPr>
          <w:rFonts w:ascii="Times New Roman" w:hAnsi="Times New Roman" w:cs="Times New Roman"/>
          <w:u w:val="single"/>
        </w:rPr>
        <w:t>supervisor</w:t>
      </w:r>
      <w:r w:rsidRPr="002339DC">
        <w:rPr>
          <w:rFonts w:ascii="Times New Roman" w:hAnsi="Times New Roman" w:cs="Times New Roman"/>
          <w:strike/>
        </w:rPr>
        <w:t>-S</w:t>
      </w:r>
      <w:r w:rsidRPr="002339DC">
        <w:rPr>
          <w:rFonts w:ascii="Times New Roman" w:hAnsi="Times New Roman" w:cs="Times New Roman"/>
        </w:rPr>
        <w:t xml:space="preserve"> are fully responsible for the professional counseling activities of the LPC</w:t>
      </w:r>
      <w:r w:rsidR="00D65DFC" w:rsidRPr="002339DC">
        <w:rPr>
          <w:rFonts w:ascii="Times New Roman" w:hAnsi="Times New Roman" w:cs="Times New Roman"/>
        </w:rPr>
        <w:t>[</w:t>
      </w:r>
      <w:r w:rsidRPr="002339DC">
        <w:rPr>
          <w:rFonts w:ascii="Times New Roman" w:hAnsi="Times New Roman" w:cs="Times New Roman"/>
          <w:strike/>
        </w:rPr>
        <w:t>-</w:t>
      </w:r>
      <w:r w:rsidR="00D65DFC" w:rsidRPr="002339DC">
        <w:rPr>
          <w:rFonts w:ascii="Times New Roman" w:hAnsi="Times New Roman" w:cs="Times New Roman"/>
          <w:strike/>
        </w:rPr>
        <w:t xml:space="preserve">] </w:t>
      </w:r>
      <w:r w:rsidRPr="002339DC">
        <w:rPr>
          <w:rFonts w:ascii="Times New Roman" w:hAnsi="Times New Roman" w:cs="Times New Roman"/>
        </w:rPr>
        <w:lastRenderedPageBreak/>
        <w:t>Associate. The LPC</w:t>
      </w:r>
      <w:r w:rsidR="006432D6" w:rsidRPr="002339DC">
        <w:rPr>
          <w:rFonts w:ascii="Times New Roman" w:hAnsi="Times New Roman" w:cs="Times New Roman"/>
        </w:rPr>
        <w:t xml:space="preserve"> </w:t>
      </w:r>
      <w:r w:rsidR="006432D6" w:rsidRPr="002339DC">
        <w:rPr>
          <w:rFonts w:ascii="Times New Roman" w:hAnsi="Times New Roman" w:cs="Times New Roman"/>
          <w:u w:val="single"/>
        </w:rPr>
        <w:t>supervisor</w:t>
      </w:r>
      <w:r w:rsidRPr="002339DC">
        <w:rPr>
          <w:rFonts w:ascii="Times New Roman" w:hAnsi="Times New Roman" w:cs="Times New Roman"/>
          <w:strike/>
        </w:rPr>
        <w:t>- S</w:t>
      </w:r>
      <w:r w:rsidRPr="002339DC">
        <w:rPr>
          <w:rFonts w:ascii="Times New Roman" w:hAnsi="Times New Roman" w:cs="Times New Roman"/>
        </w:rPr>
        <w:t xml:space="preserve"> may be subject to disciplinary action for violations that relate only to the professional practice of counseling committed by the LPC</w:t>
      </w:r>
      <w:r w:rsidR="00D65DFC" w:rsidRPr="002339DC">
        <w:rPr>
          <w:rFonts w:ascii="Times New Roman" w:hAnsi="Times New Roman" w:cs="Times New Roman"/>
        </w:rPr>
        <w:t>[</w:t>
      </w:r>
      <w:r w:rsidRPr="002339DC">
        <w:rPr>
          <w:rFonts w:ascii="Times New Roman" w:hAnsi="Times New Roman" w:cs="Times New Roman"/>
          <w:strike/>
        </w:rPr>
        <w:t>-</w:t>
      </w:r>
      <w:r w:rsidR="00D65DFC" w:rsidRPr="002339DC">
        <w:rPr>
          <w:rFonts w:ascii="Times New Roman" w:hAnsi="Times New Roman" w:cs="Times New Roman"/>
          <w:strike/>
        </w:rPr>
        <w:t>]</w:t>
      </w:r>
      <w:r w:rsidRPr="002339DC">
        <w:rPr>
          <w:rFonts w:ascii="Times New Roman" w:hAnsi="Times New Roman" w:cs="Times New Roman"/>
        </w:rPr>
        <w:t>Associate which the LPC</w:t>
      </w:r>
      <w:r w:rsidR="006432D6" w:rsidRPr="002339DC">
        <w:rPr>
          <w:rFonts w:ascii="Times New Roman" w:hAnsi="Times New Roman" w:cs="Times New Roman"/>
        </w:rPr>
        <w:t xml:space="preserve"> </w:t>
      </w:r>
      <w:r w:rsidR="006432D6" w:rsidRPr="002339DC">
        <w:rPr>
          <w:rFonts w:ascii="Times New Roman" w:hAnsi="Times New Roman" w:cs="Times New Roman"/>
          <w:u w:val="single"/>
        </w:rPr>
        <w:t>supervisor</w:t>
      </w:r>
      <w:r w:rsidR="00D65DFC" w:rsidRPr="002339DC">
        <w:rPr>
          <w:rFonts w:ascii="Times New Roman" w:hAnsi="Times New Roman" w:cs="Times New Roman"/>
          <w:u w:val="single"/>
        </w:rPr>
        <w:t>[</w:t>
      </w:r>
      <w:r w:rsidRPr="002339DC">
        <w:rPr>
          <w:rFonts w:ascii="Times New Roman" w:hAnsi="Times New Roman" w:cs="Times New Roman"/>
          <w:strike/>
        </w:rPr>
        <w:t>-S</w:t>
      </w:r>
      <w:r w:rsidR="00D65DFC" w:rsidRPr="002339DC">
        <w:rPr>
          <w:rFonts w:ascii="Times New Roman" w:hAnsi="Times New Roman" w:cs="Times New Roman"/>
          <w:strike/>
        </w:rPr>
        <w:t>]</w:t>
      </w:r>
      <w:r w:rsidRPr="002339DC">
        <w:rPr>
          <w:rFonts w:ascii="Times New Roman" w:hAnsi="Times New Roman" w:cs="Times New Roman"/>
        </w:rPr>
        <w:t xml:space="preserve"> knew about or due to the oversight nature of the supervisory relationship should have known about.</w:t>
      </w:r>
    </w:p>
    <w:p w14:paraId="4A55F284" w14:textId="77777777" w:rsidR="000512D3" w:rsidRDefault="000512D3" w:rsidP="000512D3">
      <w:pPr>
        <w:pStyle w:val="NoSpacing"/>
        <w:rPr>
          <w:rFonts w:ascii="Times New Roman" w:hAnsi="Times New Roman" w:cs="Times New Roman"/>
        </w:rPr>
      </w:pPr>
    </w:p>
    <w:p w14:paraId="2A36B6E9" w14:textId="6B70BD46"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(1) </w:t>
      </w:r>
      <w:r>
        <w:rPr>
          <w:rFonts w:ascii="Times New Roman" w:hAnsi="Times New Roman" w:cs="Times New Roman"/>
        </w:rPr>
        <w:tab/>
      </w:r>
      <w:r w:rsidRPr="000512D3">
        <w:rPr>
          <w:rFonts w:ascii="Times New Roman" w:hAnsi="Times New Roman" w:cs="Times New Roman"/>
        </w:rPr>
        <w:t>Supervisors must review all provisions of the Act and Council rules in this chapter during supervision.</w:t>
      </w:r>
    </w:p>
    <w:p w14:paraId="2E752C62" w14:textId="77777777" w:rsidR="000512D3" w:rsidRDefault="000512D3" w:rsidP="000512D3">
      <w:pPr>
        <w:pStyle w:val="NoSpacing"/>
        <w:rPr>
          <w:rFonts w:ascii="Times New Roman" w:hAnsi="Times New Roman" w:cs="Times New Roman"/>
        </w:rPr>
      </w:pPr>
    </w:p>
    <w:p w14:paraId="1013CB8F" w14:textId="5F1A05A9"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(2) </w:t>
      </w:r>
      <w:r>
        <w:rPr>
          <w:rFonts w:ascii="Times New Roman" w:hAnsi="Times New Roman" w:cs="Times New Roman"/>
        </w:rPr>
        <w:tab/>
      </w:r>
      <w:r w:rsidRPr="000512D3">
        <w:rPr>
          <w:rFonts w:ascii="Times New Roman" w:hAnsi="Times New Roman" w:cs="Times New Roman"/>
        </w:rPr>
        <w:t>The supervisor must ensure the LPC Associate is aware of and adheres to all provisions of the Act and Council rules.</w:t>
      </w:r>
    </w:p>
    <w:p w14:paraId="00A3CC1C" w14:textId="77777777" w:rsidR="000512D3" w:rsidRDefault="000512D3" w:rsidP="000512D3">
      <w:pPr>
        <w:pStyle w:val="NoSpacing"/>
        <w:rPr>
          <w:rFonts w:ascii="Times New Roman" w:hAnsi="Times New Roman" w:cs="Times New Roman"/>
        </w:rPr>
      </w:pPr>
    </w:p>
    <w:p w14:paraId="6274E84A" w14:textId="04581F81"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(c) </w:t>
      </w:r>
      <w:r>
        <w:rPr>
          <w:rFonts w:ascii="Times New Roman" w:hAnsi="Times New Roman" w:cs="Times New Roman"/>
        </w:rPr>
        <w:tab/>
      </w:r>
      <w:r w:rsidRPr="000512D3">
        <w:rPr>
          <w:rFonts w:ascii="Times New Roman" w:hAnsi="Times New Roman" w:cs="Times New Roman"/>
        </w:rPr>
        <w:t>The supervisor must avoid any relationship that impairs the supervisor's objective, professional judgment.</w:t>
      </w:r>
    </w:p>
    <w:p w14:paraId="56E9DC56" w14:textId="77777777" w:rsidR="000512D3" w:rsidRDefault="000512D3" w:rsidP="000512D3">
      <w:pPr>
        <w:pStyle w:val="NoSpacing"/>
        <w:rPr>
          <w:rFonts w:ascii="Times New Roman" w:hAnsi="Times New Roman" w:cs="Times New Roman"/>
        </w:rPr>
      </w:pPr>
    </w:p>
    <w:p w14:paraId="3A0059B1" w14:textId="43BD5C0C"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(1) </w:t>
      </w:r>
      <w:r>
        <w:rPr>
          <w:rFonts w:ascii="Times New Roman" w:hAnsi="Times New Roman" w:cs="Times New Roman"/>
        </w:rPr>
        <w:tab/>
      </w:r>
      <w:r w:rsidRPr="000512D3">
        <w:rPr>
          <w:rFonts w:ascii="Times New Roman" w:hAnsi="Times New Roman" w:cs="Times New Roman"/>
        </w:rPr>
        <w:t>The supervisor may not be related to the LPC Associate within the second degree of affinity or within the third degree of consanguinity.</w:t>
      </w:r>
    </w:p>
    <w:p w14:paraId="4FE00C86" w14:textId="77777777" w:rsidR="000512D3" w:rsidRDefault="000512D3" w:rsidP="000512D3">
      <w:pPr>
        <w:pStyle w:val="NoSpacing"/>
        <w:rPr>
          <w:rFonts w:ascii="Times New Roman" w:hAnsi="Times New Roman" w:cs="Times New Roman"/>
        </w:rPr>
      </w:pPr>
    </w:p>
    <w:p w14:paraId="3A7DA9FA" w14:textId="52811D70"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(2) </w:t>
      </w:r>
      <w:r>
        <w:rPr>
          <w:rFonts w:ascii="Times New Roman" w:hAnsi="Times New Roman" w:cs="Times New Roman"/>
        </w:rPr>
        <w:tab/>
      </w:r>
      <w:r w:rsidRPr="000512D3">
        <w:rPr>
          <w:rFonts w:ascii="Times New Roman" w:hAnsi="Times New Roman" w:cs="Times New Roman"/>
        </w:rPr>
        <w:t>The supervisor may not be an employee of his or her LPC Associate.</w:t>
      </w:r>
    </w:p>
    <w:p w14:paraId="6C8429BF" w14:textId="77777777" w:rsidR="000512D3" w:rsidRDefault="000512D3" w:rsidP="000512D3">
      <w:pPr>
        <w:pStyle w:val="NoSpacing"/>
        <w:rPr>
          <w:rFonts w:ascii="Times New Roman" w:hAnsi="Times New Roman" w:cs="Times New Roman"/>
        </w:rPr>
      </w:pPr>
    </w:p>
    <w:p w14:paraId="01EEAB06" w14:textId="3E532CCD"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(d) </w:t>
      </w:r>
      <w:r>
        <w:rPr>
          <w:rFonts w:ascii="Times New Roman" w:hAnsi="Times New Roman" w:cs="Times New Roman"/>
        </w:rPr>
        <w:tab/>
      </w:r>
      <w:r w:rsidRPr="000512D3">
        <w:rPr>
          <w:rFonts w:ascii="Times New Roman" w:hAnsi="Times New Roman" w:cs="Times New Roman"/>
        </w:rPr>
        <w:t>The supervisor must submit to the Council accurate documentation of the LPC Associate's supervised experience within 30 days of the end of supervision or the completion of the LPC Associate's required hours, whichever comes first.</w:t>
      </w:r>
    </w:p>
    <w:p w14:paraId="165859A4" w14:textId="77777777" w:rsidR="000512D3" w:rsidRDefault="000512D3" w:rsidP="000512D3">
      <w:pPr>
        <w:pStyle w:val="NoSpacing"/>
        <w:rPr>
          <w:rFonts w:ascii="Times New Roman" w:hAnsi="Times New Roman" w:cs="Times New Roman"/>
        </w:rPr>
      </w:pPr>
    </w:p>
    <w:p w14:paraId="3C23B86E" w14:textId="17EA8985"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(e) </w:t>
      </w:r>
      <w:r>
        <w:rPr>
          <w:rFonts w:ascii="Times New Roman" w:hAnsi="Times New Roman" w:cs="Times New Roman"/>
        </w:rPr>
        <w:tab/>
      </w:r>
      <w:r w:rsidRPr="000512D3">
        <w:rPr>
          <w:rFonts w:ascii="Times New Roman" w:hAnsi="Times New Roman" w:cs="Times New Roman"/>
        </w:rPr>
        <w:t>If a supervisor determines the LPC Associate may not have the counseling skills or competence to practice professional counseling under an LPC license, the supervisor will develop and implement a written plan for remediation of the LPC Associate, which must be reviewed and signed by the LPC Associate and maintained as part of the LPC Associate's file.</w:t>
      </w:r>
    </w:p>
    <w:p w14:paraId="2F73E173" w14:textId="77777777" w:rsidR="000512D3" w:rsidRDefault="000512D3" w:rsidP="000512D3">
      <w:pPr>
        <w:pStyle w:val="NoSpacing"/>
        <w:rPr>
          <w:rFonts w:ascii="Times New Roman" w:hAnsi="Times New Roman" w:cs="Times New Roman"/>
        </w:rPr>
      </w:pPr>
    </w:p>
    <w:p w14:paraId="41673718" w14:textId="1BAA6D04"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(f) </w:t>
      </w:r>
      <w:r>
        <w:rPr>
          <w:rFonts w:ascii="Times New Roman" w:hAnsi="Times New Roman" w:cs="Times New Roman"/>
        </w:rPr>
        <w:tab/>
      </w:r>
      <w:r w:rsidRPr="000512D3">
        <w:rPr>
          <w:rFonts w:ascii="Times New Roman" w:hAnsi="Times New Roman" w:cs="Times New Roman"/>
        </w:rPr>
        <w:t>The supervisor must ensure the supervised counseling experience of the LPC Associate were earned:</w:t>
      </w:r>
    </w:p>
    <w:p w14:paraId="17660A4F" w14:textId="77777777" w:rsidR="000512D3" w:rsidRDefault="000512D3" w:rsidP="000512D3">
      <w:pPr>
        <w:pStyle w:val="NoSpacing"/>
        <w:rPr>
          <w:rFonts w:ascii="Times New Roman" w:hAnsi="Times New Roman" w:cs="Times New Roman"/>
        </w:rPr>
      </w:pPr>
    </w:p>
    <w:p w14:paraId="2FB96A1D" w14:textId="7424E0AE" w:rsidR="000512D3" w:rsidRPr="000512D3" w:rsidRDefault="000512D3" w:rsidP="000512D3">
      <w:pPr>
        <w:pStyle w:val="NoSpacing"/>
        <w:ind w:left="1440" w:firstLine="720"/>
        <w:rPr>
          <w:rFonts w:ascii="Times New Roman" w:hAnsi="Times New Roman" w:cs="Times New Roman"/>
        </w:rPr>
      </w:pPr>
      <w:r w:rsidRPr="000512D3">
        <w:rPr>
          <w:rFonts w:ascii="Times New Roman" w:hAnsi="Times New Roman" w:cs="Times New Roman"/>
        </w:rPr>
        <w:t xml:space="preserve">(1) </w:t>
      </w:r>
      <w:r>
        <w:rPr>
          <w:rFonts w:ascii="Times New Roman" w:hAnsi="Times New Roman" w:cs="Times New Roman"/>
        </w:rPr>
        <w:tab/>
      </w:r>
      <w:r w:rsidRPr="000512D3">
        <w:rPr>
          <w:rFonts w:ascii="Times New Roman" w:hAnsi="Times New Roman" w:cs="Times New Roman"/>
        </w:rPr>
        <w:t>after the LPC Associate license was issued; and</w:t>
      </w:r>
    </w:p>
    <w:p w14:paraId="45664493" w14:textId="77777777" w:rsidR="000512D3" w:rsidRDefault="000512D3" w:rsidP="000512D3">
      <w:pPr>
        <w:pStyle w:val="NoSpacing"/>
        <w:rPr>
          <w:rFonts w:ascii="Times New Roman" w:hAnsi="Times New Roman" w:cs="Times New Roman"/>
        </w:rPr>
      </w:pPr>
    </w:p>
    <w:p w14:paraId="77289E91" w14:textId="45CC7630" w:rsidR="000512D3" w:rsidRPr="000512D3" w:rsidRDefault="000512D3" w:rsidP="000512D3">
      <w:pPr>
        <w:pStyle w:val="NoSpacing"/>
        <w:ind w:left="1440" w:firstLine="720"/>
        <w:rPr>
          <w:rFonts w:ascii="Times New Roman" w:hAnsi="Times New Roman" w:cs="Times New Roman"/>
        </w:rPr>
      </w:pPr>
      <w:r w:rsidRPr="000512D3">
        <w:rPr>
          <w:rFonts w:ascii="Times New Roman" w:hAnsi="Times New Roman" w:cs="Times New Roman"/>
        </w:rPr>
        <w:t xml:space="preserve">(2) </w:t>
      </w:r>
      <w:r>
        <w:rPr>
          <w:rFonts w:ascii="Times New Roman" w:hAnsi="Times New Roman" w:cs="Times New Roman"/>
        </w:rPr>
        <w:tab/>
      </w:r>
      <w:r w:rsidRPr="000512D3">
        <w:rPr>
          <w:rFonts w:ascii="Times New Roman" w:hAnsi="Times New Roman" w:cs="Times New Roman"/>
        </w:rPr>
        <w:t>in not less than 18 months of supervised counseling experience.</w:t>
      </w:r>
    </w:p>
    <w:p w14:paraId="5EF1CE52" w14:textId="77777777" w:rsidR="000512D3" w:rsidRDefault="000512D3" w:rsidP="000512D3">
      <w:pPr>
        <w:pStyle w:val="NoSpacing"/>
        <w:rPr>
          <w:rFonts w:ascii="Times New Roman" w:hAnsi="Times New Roman" w:cs="Times New Roman"/>
        </w:rPr>
      </w:pPr>
    </w:p>
    <w:p w14:paraId="6C581E2E" w14:textId="4FDED665"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(g) </w:t>
      </w:r>
      <w:r>
        <w:rPr>
          <w:rFonts w:ascii="Times New Roman" w:hAnsi="Times New Roman" w:cs="Times New Roman"/>
        </w:rPr>
        <w:tab/>
      </w:r>
      <w:r w:rsidRPr="000512D3">
        <w:rPr>
          <w:rFonts w:ascii="Times New Roman" w:hAnsi="Times New Roman" w:cs="Times New Roman"/>
        </w:rPr>
        <w:t>A supervisor whose license has expired is no longer an approved supervisor and:</w:t>
      </w:r>
    </w:p>
    <w:p w14:paraId="75127CFF" w14:textId="77777777" w:rsidR="000512D3" w:rsidRDefault="000512D3" w:rsidP="000512D3">
      <w:pPr>
        <w:pStyle w:val="NoSpacing"/>
        <w:rPr>
          <w:rFonts w:ascii="Times New Roman" w:hAnsi="Times New Roman" w:cs="Times New Roman"/>
        </w:rPr>
      </w:pPr>
    </w:p>
    <w:p w14:paraId="0B8AAE25" w14:textId="316BD509"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(1) </w:t>
      </w:r>
      <w:r>
        <w:rPr>
          <w:rFonts w:ascii="Times New Roman" w:hAnsi="Times New Roman" w:cs="Times New Roman"/>
        </w:rPr>
        <w:tab/>
      </w:r>
      <w:r w:rsidRPr="000512D3">
        <w:rPr>
          <w:rFonts w:ascii="Times New Roman" w:hAnsi="Times New Roman" w:cs="Times New Roman"/>
        </w:rPr>
        <w:t>must immediately inform all LPC Associates under</w:t>
      </w:r>
      <w:r w:rsidR="003123A8">
        <w:rPr>
          <w:rFonts w:ascii="Times New Roman" w:hAnsi="Times New Roman" w:cs="Times New Roman"/>
        </w:rPr>
        <w:t xml:space="preserve"> </w:t>
      </w:r>
      <w:r w:rsidR="003123A8">
        <w:rPr>
          <w:rFonts w:ascii="Times New Roman" w:hAnsi="Times New Roman" w:cs="Times New Roman"/>
          <w:u w:val="single"/>
        </w:rPr>
        <w:t>their</w:t>
      </w:r>
      <w:r w:rsidRPr="000512D3">
        <w:rPr>
          <w:rFonts w:ascii="Times New Roman" w:hAnsi="Times New Roman" w:cs="Times New Roman"/>
        </w:rPr>
        <w:t xml:space="preserve"> </w:t>
      </w:r>
      <w:r w:rsidRPr="003123A8">
        <w:rPr>
          <w:rFonts w:ascii="Times New Roman" w:hAnsi="Times New Roman" w:cs="Times New Roman"/>
          <w:strike/>
        </w:rPr>
        <w:t>his or her</w:t>
      </w:r>
      <w:r w:rsidRPr="000512D3">
        <w:rPr>
          <w:rFonts w:ascii="Times New Roman" w:hAnsi="Times New Roman" w:cs="Times New Roman"/>
        </w:rPr>
        <w:t xml:space="preserve"> supervision and assist the LPC</w:t>
      </w:r>
      <w:r>
        <w:rPr>
          <w:rFonts w:ascii="Times New Roman" w:hAnsi="Times New Roman" w:cs="Times New Roman"/>
        </w:rPr>
        <w:t xml:space="preserve"> </w:t>
      </w:r>
      <w:r w:rsidRPr="000512D3">
        <w:rPr>
          <w:rFonts w:ascii="Times New Roman" w:hAnsi="Times New Roman" w:cs="Times New Roman"/>
        </w:rPr>
        <w:t>Associates in finding alternate supervisors; and</w:t>
      </w:r>
    </w:p>
    <w:p w14:paraId="2F2AF9E1" w14:textId="77777777" w:rsidR="000512D3" w:rsidRDefault="000512D3" w:rsidP="000512D3">
      <w:pPr>
        <w:pStyle w:val="NoSpacing"/>
        <w:rPr>
          <w:rFonts w:ascii="Times New Roman" w:hAnsi="Times New Roman" w:cs="Times New Roman"/>
        </w:rPr>
      </w:pPr>
    </w:p>
    <w:p w14:paraId="6247766A" w14:textId="7FBBE42B"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(2) </w:t>
      </w:r>
      <w:r>
        <w:rPr>
          <w:rFonts w:ascii="Times New Roman" w:hAnsi="Times New Roman" w:cs="Times New Roman"/>
        </w:rPr>
        <w:tab/>
      </w:r>
      <w:r w:rsidRPr="000512D3">
        <w:rPr>
          <w:rFonts w:ascii="Times New Roman" w:hAnsi="Times New Roman" w:cs="Times New Roman"/>
        </w:rPr>
        <w:t>must refund all supervisory fees for supervision after the expiration of the supervisor status.</w:t>
      </w:r>
    </w:p>
    <w:p w14:paraId="6DA1F362" w14:textId="77777777" w:rsidR="000512D3" w:rsidRDefault="000512D3" w:rsidP="000512D3">
      <w:pPr>
        <w:pStyle w:val="NoSpacing"/>
        <w:rPr>
          <w:rFonts w:ascii="Times New Roman" w:hAnsi="Times New Roman" w:cs="Times New Roman"/>
        </w:rPr>
      </w:pPr>
    </w:p>
    <w:p w14:paraId="6A96AA74" w14:textId="662D4EE3"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(3) </w:t>
      </w:r>
      <w:r>
        <w:rPr>
          <w:rFonts w:ascii="Times New Roman" w:hAnsi="Times New Roman" w:cs="Times New Roman"/>
        </w:rPr>
        <w:tab/>
      </w:r>
      <w:r w:rsidRPr="000512D3">
        <w:rPr>
          <w:rFonts w:ascii="Times New Roman" w:hAnsi="Times New Roman" w:cs="Times New Roman"/>
        </w:rPr>
        <w:t>Hours accumulated under the person's supervision after the date of license expiration may not count as acceptable hours.</w:t>
      </w:r>
    </w:p>
    <w:p w14:paraId="015B933E" w14:textId="77777777" w:rsidR="000512D3" w:rsidRDefault="000512D3" w:rsidP="000512D3">
      <w:pPr>
        <w:pStyle w:val="NoSpacing"/>
        <w:rPr>
          <w:rFonts w:ascii="Times New Roman" w:hAnsi="Times New Roman" w:cs="Times New Roman"/>
        </w:rPr>
      </w:pPr>
    </w:p>
    <w:p w14:paraId="31161E33" w14:textId="504DC059"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(h) </w:t>
      </w:r>
      <w:r>
        <w:rPr>
          <w:rFonts w:ascii="Times New Roman" w:hAnsi="Times New Roman" w:cs="Times New Roman"/>
        </w:rPr>
        <w:tab/>
      </w:r>
      <w:r w:rsidRPr="000512D3">
        <w:rPr>
          <w:rFonts w:ascii="Times New Roman" w:hAnsi="Times New Roman" w:cs="Times New Roman"/>
        </w:rPr>
        <w:t>Upon execution of a Council order for probated suspension, suspension, or revocation of the LPC license with supervisor status, the supervisor status is revoked. A licensee whose supervisor status is revoked:</w:t>
      </w:r>
    </w:p>
    <w:p w14:paraId="0F650017" w14:textId="77777777" w:rsidR="000512D3" w:rsidRDefault="000512D3" w:rsidP="000512D3">
      <w:pPr>
        <w:pStyle w:val="NoSpacing"/>
        <w:rPr>
          <w:rFonts w:ascii="Times New Roman" w:hAnsi="Times New Roman" w:cs="Times New Roman"/>
        </w:rPr>
      </w:pPr>
    </w:p>
    <w:p w14:paraId="3891603F" w14:textId="51D900CE"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(1) </w:t>
      </w:r>
      <w:r>
        <w:rPr>
          <w:rFonts w:ascii="Times New Roman" w:hAnsi="Times New Roman" w:cs="Times New Roman"/>
        </w:rPr>
        <w:tab/>
      </w:r>
      <w:r w:rsidRPr="000512D3">
        <w:rPr>
          <w:rFonts w:ascii="Times New Roman" w:hAnsi="Times New Roman" w:cs="Times New Roman"/>
        </w:rPr>
        <w:t>must immediately inform all LPC Associates under his or her supervision and assist the LPC Associates in finding alternate supervisors; and</w:t>
      </w:r>
    </w:p>
    <w:p w14:paraId="7DA2B4CD" w14:textId="77777777" w:rsidR="000512D3" w:rsidRDefault="000512D3" w:rsidP="000512D3">
      <w:pPr>
        <w:pStyle w:val="NoSpacing"/>
        <w:rPr>
          <w:rFonts w:ascii="Times New Roman" w:hAnsi="Times New Roman" w:cs="Times New Roman"/>
        </w:rPr>
      </w:pPr>
    </w:p>
    <w:p w14:paraId="3C2622EF" w14:textId="0D00BCF3"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(2) </w:t>
      </w:r>
      <w:r>
        <w:rPr>
          <w:rFonts w:ascii="Times New Roman" w:hAnsi="Times New Roman" w:cs="Times New Roman"/>
        </w:rPr>
        <w:tab/>
      </w:r>
      <w:r w:rsidRPr="000512D3">
        <w:rPr>
          <w:rFonts w:ascii="Times New Roman" w:hAnsi="Times New Roman" w:cs="Times New Roman"/>
        </w:rPr>
        <w:t>must refund all supervisory fees for supervision after the date the supervisor status is revoked; and</w:t>
      </w:r>
    </w:p>
    <w:p w14:paraId="05E0C760" w14:textId="77777777" w:rsidR="000512D3" w:rsidRDefault="000512D3" w:rsidP="000512D3">
      <w:pPr>
        <w:pStyle w:val="NoSpacing"/>
        <w:rPr>
          <w:rFonts w:ascii="Times New Roman" w:hAnsi="Times New Roman" w:cs="Times New Roman"/>
        </w:rPr>
      </w:pPr>
    </w:p>
    <w:p w14:paraId="1E1700B2" w14:textId="6A93123E" w:rsidR="000512D3" w:rsidRPr="000512D3" w:rsidRDefault="000512D3" w:rsidP="000512D3">
      <w:pPr>
        <w:pStyle w:val="NoSpacing"/>
        <w:ind w:left="2880" w:hanging="720"/>
        <w:rPr>
          <w:rFonts w:ascii="Times New Roman" w:hAnsi="Times New Roman" w:cs="Times New Roman"/>
        </w:rPr>
      </w:pPr>
      <w:r w:rsidRPr="000512D3">
        <w:rPr>
          <w:rFonts w:ascii="Times New Roman" w:hAnsi="Times New Roman" w:cs="Times New Roman"/>
        </w:rPr>
        <w:t xml:space="preserve">(3) </w:t>
      </w:r>
      <w:r>
        <w:rPr>
          <w:rFonts w:ascii="Times New Roman" w:hAnsi="Times New Roman" w:cs="Times New Roman"/>
        </w:rPr>
        <w:tab/>
      </w:r>
      <w:r w:rsidRPr="000512D3">
        <w:rPr>
          <w:rFonts w:ascii="Times New Roman" w:hAnsi="Times New Roman" w:cs="Times New Roman"/>
        </w:rPr>
        <w:t xml:space="preserve">hours accumulated under the person's supervision after the date </w:t>
      </w:r>
      <w:r w:rsidR="007F54FB" w:rsidRPr="007F54FB">
        <w:rPr>
          <w:rFonts w:ascii="Times New Roman" w:hAnsi="Times New Roman" w:cs="Times New Roman"/>
          <w:u w:val="single"/>
        </w:rPr>
        <w:t xml:space="preserve">the supervisor status is revoked </w:t>
      </w:r>
      <w:r w:rsidRPr="007F54FB">
        <w:rPr>
          <w:rFonts w:ascii="Times New Roman" w:hAnsi="Times New Roman" w:cs="Times New Roman"/>
          <w:strike/>
        </w:rPr>
        <w:t>of license expiration</w:t>
      </w:r>
      <w:r w:rsidRPr="000512D3">
        <w:rPr>
          <w:rFonts w:ascii="Times New Roman" w:hAnsi="Times New Roman" w:cs="Times New Roman"/>
        </w:rPr>
        <w:t xml:space="preserve"> may not count as acceptable hours.</w:t>
      </w:r>
    </w:p>
    <w:p w14:paraId="01B3B5D9" w14:textId="77777777" w:rsidR="000512D3" w:rsidRDefault="000512D3" w:rsidP="000512D3">
      <w:pPr>
        <w:pStyle w:val="NoSpacing"/>
        <w:rPr>
          <w:rFonts w:ascii="Times New Roman" w:hAnsi="Times New Roman" w:cs="Times New Roman"/>
        </w:rPr>
      </w:pPr>
    </w:p>
    <w:p w14:paraId="73826648" w14:textId="6653ED64" w:rsidR="000512D3" w:rsidRPr="000512D3" w:rsidRDefault="000512D3" w:rsidP="000512D3">
      <w:pPr>
        <w:pStyle w:val="NoSpacing"/>
        <w:ind w:left="2160" w:hanging="720"/>
        <w:rPr>
          <w:rFonts w:ascii="Times New Roman" w:hAnsi="Times New Roman" w:cs="Times New Roman"/>
        </w:rPr>
      </w:pPr>
      <w:r w:rsidRPr="000512D3">
        <w:rPr>
          <w:rFonts w:ascii="Times New Roman" w:hAnsi="Times New Roman" w:cs="Times New Roman"/>
        </w:rPr>
        <w:t xml:space="preserve">(i) </w:t>
      </w:r>
      <w:r>
        <w:rPr>
          <w:rFonts w:ascii="Times New Roman" w:hAnsi="Times New Roman" w:cs="Times New Roman"/>
        </w:rPr>
        <w:tab/>
      </w:r>
      <w:r w:rsidRPr="000512D3">
        <w:rPr>
          <w:rFonts w:ascii="Times New Roman" w:hAnsi="Times New Roman" w:cs="Times New Roman"/>
        </w:rPr>
        <w:t>Supervision of an LPC Associate without having Council approved supervisor status is grounds for disciplinary action</w:t>
      </w:r>
    </w:p>
    <w:p w14:paraId="445585D4" w14:textId="77777777" w:rsidR="0014344E" w:rsidRPr="000512D3" w:rsidRDefault="0014344E" w:rsidP="000512D3">
      <w:pPr>
        <w:pStyle w:val="NoSpacing"/>
        <w:rPr>
          <w:rFonts w:ascii="Times New Roman" w:hAnsi="Times New Roman" w:cs="Times New Roman"/>
        </w:rPr>
      </w:pPr>
    </w:p>
    <w:sectPr w:rsidR="0014344E" w:rsidRPr="000512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2D3"/>
    <w:rsid w:val="000512D3"/>
    <w:rsid w:val="0014344E"/>
    <w:rsid w:val="001557DD"/>
    <w:rsid w:val="001603DD"/>
    <w:rsid w:val="0016430A"/>
    <w:rsid w:val="002339DC"/>
    <w:rsid w:val="00292498"/>
    <w:rsid w:val="002B299F"/>
    <w:rsid w:val="003123A8"/>
    <w:rsid w:val="0034454B"/>
    <w:rsid w:val="00373C0F"/>
    <w:rsid w:val="00404CB4"/>
    <w:rsid w:val="00486120"/>
    <w:rsid w:val="0049545C"/>
    <w:rsid w:val="004B6967"/>
    <w:rsid w:val="00502F2C"/>
    <w:rsid w:val="006432D6"/>
    <w:rsid w:val="006F7A90"/>
    <w:rsid w:val="00727980"/>
    <w:rsid w:val="00733BFB"/>
    <w:rsid w:val="007F54FB"/>
    <w:rsid w:val="00857D79"/>
    <w:rsid w:val="009375CA"/>
    <w:rsid w:val="009F6E7F"/>
    <w:rsid w:val="00AD48CB"/>
    <w:rsid w:val="00B52F25"/>
    <w:rsid w:val="00D65DFC"/>
    <w:rsid w:val="00DA1506"/>
    <w:rsid w:val="00DA53DB"/>
    <w:rsid w:val="00E93B1D"/>
    <w:rsid w:val="00F256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67048"/>
  <w15:chartTrackingRefBased/>
  <w15:docId w15:val="{0A442730-7C39-495B-B3F2-393ABC504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512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512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12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12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12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12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12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12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12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2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512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12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12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12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12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12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12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12D3"/>
    <w:rPr>
      <w:rFonts w:eastAsiaTheme="majorEastAsia" w:cstheme="majorBidi"/>
      <w:color w:val="272727" w:themeColor="text1" w:themeTint="D8"/>
    </w:rPr>
  </w:style>
  <w:style w:type="paragraph" w:styleId="Title">
    <w:name w:val="Title"/>
    <w:basedOn w:val="Normal"/>
    <w:next w:val="Normal"/>
    <w:link w:val="TitleChar"/>
    <w:uiPriority w:val="10"/>
    <w:qFormat/>
    <w:rsid w:val="000512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12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12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12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12D3"/>
    <w:pPr>
      <w:spacing w:before="160"/>
      <w:jc w:val="center"/>
    </w:pPr>
    <w:rPr>
      <w:i/>
      <w:iCs/>
      <w:color w:val="404040" w:themeColor="text1" w:themeTint="BF"/>
    </w:rPr>
  </w:style>
  <w:style w:type="character" w:customStyle="1" w:styleId="QuoteChar">
    <w:name w:val="Quote Char"/>
    <w:basedOn w:val="DefaultParagraphFont"/>
    <w:link w:val="Quote"/>
    <w:uiPriority w:val="29"/>
    <w:rsid w:val="000512D3"/>
    <w:rPr>
      <w:i/>
      <w:iCs/>
      <w:color w:val="404040" w:themeColor="text1" w:themeTint="BF"/>
    </w:rPr>
  </w:style>
  <w:style w:type="paragraph" w:styleId="ListParagraph">
    <w:name w:val="List Paragraph"/>
    <w:basedOn w:val="Normal"/>
    <w:uiPriority w:val="34"/>
    <w:qFormat/>
    <w:rsid w:val="000512D3"/>
    <w:pPr>
      <w:ind w:left="720"/>
      <w:contextualSpacing/>
    </w:pPr>
  </w:style>
  <w:style w:type="character" w:styleId="IntenseEmphasis">
    <w:name w:val="Intense Emphasis"/>
    <w:basedOn w:val="DefaultParagraphFont"/>
    <w:uiPriority w:val="21"/>
    <w:qFormat/>
    <w:rsid w:val="000512D3"/>
    <w:rPr>
      <w:i/>
      <w:iCs/>
      <w:color w:val="0F4761" w:themeColor="accent1" w:themeShade="BF"/>
    </w:rPr>
  </w:style>
  <w:style w:type="paragraph" w:styleId="IntenseQuote">
    <w:name w:val="Intense Quote"/>
    <w:basedOn w:val="Normal"/>
    <w:next w:val="Normal"/>
    <w:link w:val="IntenseQuoteChar"/>
    <w:uiPriority w:val="30"/>
    <w:qFormat/>
    <w:rsid w:val="000512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12D3"/>
    <w:rPr>
      <w:i/>
      <w:iCs/>
      <w:color w:val="0F4761" w:themeColor="accent1" w:themeShade="BF"/>
    </w:rPr>
  </w:style>
  <w:style w:type="character" w:styleId="IntenseReference">
    <w:name w:val="Intense Reference"/>
    <w:basedOn w:val="DefaultParagraphFont"/>
    <w:uiPriority w:val="32"/>
    <w:qFormat/>
    <w:rsid w:val="000512D3"/>
    <w:rPr>
      <w:b/>
      <w:bCs/>
      <w:smallCaps/>
      <w:color w:val="0F4761" w:themeColor="accent1" w:themeShade="BF"/>
      <w:spacing w:val="5"/>
    </w:rPr>
  </w:style>
  <w:style w:type="paragraph" w:styleId="NoSpacing">
    <w:name w:val="No Spacing"/>
    <w:uiPriority w:val="1"/>
    <w:qFormat/>
    <w:rsid w:val="000512D3"/>
    <w:pPr>
      <w:spacing w:after="0" w:line="240" w:lineRule="auto"/>
    </w:pPr>
  </w:style>
  <w:style w:type="character" w:styleId="CommentReference">
    <w:name w:val="annotation reference"/>
    <w:basedOn w:val="DefaultParagraphFont"/>
    <w:uiPriority w:val="99"/>
    <w:semiHidden/>
    <w:unhideWhenUsed/>
    <w:rsid w:val="003123A8"/>
    <w:rPr>
      <w:sz w:val="16"/>
      <w:szCs w:val="16"/>
    </w:rPr>
  </w:style>
  <w:style w:type="paragraph" w:styleId="CommentText">
    <w:name w:val="annotation text"/>
    <w:basedOn w:val="Normal"/>
    <w:link w:val="CommentTextChar"/>
    <w:uiPriority w:val="99"/>
    <w:unhideWhenUsed/>
    <w:rsid w:val="003123A8"/>
    <w:pPr>
      <w:spacing w:line="240" w:lineRule="auto"/>
    </w:pPr>
    <w:rPr>
      <w:sz w:val="20"/>
      <w:szCs w:val="20"/>
    </w:rPr>
  </w:style>
  <w:style w:type="character" w:customStyle="1" w:styleId="CommentTextChar">
    <w:name w:val="Comment Text Char"/>
    <w:basedOn w:val="DefaultParagraphFont"/>
    <w:link w:val="CommentText"/>
    <w:uiPriority w:val="99"/>
    <w:rsid w:val="003123A8"/>
    <w:rPr>
      <w:sz w:val="20"/>
      <w:szCs w:val="20"/>
    </w:rPr>
  </w:style>
  <w:style w:type="paragraph" w:styleId="CommentSubject">
    <w:name w:val="annotation subject"/>
    <w:basedOn w:val="CommentText"/>
    <w:next w:val="CommentText"/>
    <w:link w:val="CommentSubjectChar"/>
    <w:uiPriority w:val="99"/>
    <w:semiHidden/>
    <w:unhideWhenUsed/>
    <w:rsid w:val="003123A8"/>
    <w:rPr>
      <w:b/>
      <w:bCs/>
    </w:rPr>
  </w:style>
  <w:style w:type="character" w:customStyle="1" w:styleId="CommentSubjectChar">
    <w:name w:val="Comment Subject Char"/>
    <w:basedOn w:val="CommentTextChar"/>
    <w:link w:val="CommentSubject"/>
    <w:uiPriority w:val="99"/>
    <w:semiHidden/>
    <w:rsid w:val="003123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25608">
      <w:bodyDiv w:val="1"/>
      <w:marLeft w:val="0"/>
      <w:marRight w:val="0"/>
      <w:marTop w:val="0"/>
      <w:marBottom w:val="0"/>
      <w:divBdr>
        <w:top w:val="none" w:sz="0" w:space="0" w:color="auto"/>
        <w:left w:val="none" w:sz="0" w:space="0" w:color="auto"/>
        <w:bottom w:val="none" w:sz="0" w:space="0" w:color="auto"/>
        <w:right w:val="none" w:sz="0" w:space="0" w:color="auto"/>
      </w:divBdr>
    </w:div>
    <w:div w:id="20827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E174F-C715-46D4-BE77-934EA517D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700</Words>
  <Characters>3829</Characters>
  <Application>Microsoft Office Word</Application>
  <DocSecurity>0</DocSecurity>
  <Lines>112</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Brenda Skiff</cp:lastModifiedBy>
  <cp:revision>12</cp:revision>
  <dcterms:created xsi:type="dcterms:W3CDTF">2025-03-28T17:36:00Z</dcterms:created>
  <dcterms:modified xsi:type="dcterms:W3CDTF">2025-08-13T14:40:00Z</dcterms:modified>
</cp:coreProperties>
</file>